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6CDEB" w14:textId="530844D6" w:rsidR="00A552A6" w:rsidRDefault="00A552A6" w:rsidP="00A552A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ZASADY DLA AUTORÓW I RECENZENTÓW</w:t>
      </w:r>
    </w:p>
    <w:p w14:paraId="5A9585A7" w14:textId="4DEE7476" w:rsidR="00A552A6" w:rsidRDefault="00867A0D" w:rsidP="00A552A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„NOTATEK PŁOCKICH”</w:t>
      </w:r>
    </w:p>
    <w:p w14:paraId="35354D88" w14:textId="77777777" w:rsidR="00A552A6" w:rsidRDefault="00A552A6" w:rsidP="00A552A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EC2988" w14:textId="77777777" w:rsidR="009032F0" w:rsidRDefault="009032F0" w:rsidP="009032F0">
      <w:pPr>
        <w:pStyle w:val="Akapitzlist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Rozdział I</w:t>
      </w:r>
    </w:p>
    <w:p w14:paraId="7702190D" w14:textId="77777777" w:rsidR="00A552A6" w:rsidRDefault="00A552A6" w:rsidP="009032F0">
      <w:pPr>
        <w:pStyle w:val="Akapitzlist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Ogólne zasady dotyczące autorów</w:t>
      </w:r>
    </w:p>
    <w:p w14:paraId="2687EEFA" w14:textId="77777777" w:rsidR="00107F91" w:rsidRPr="00CF3A3E" w:rsidRDefault="00107F91" w:rsidP="00A552A6">
      <w:pPr>
        <w:pStyle w:val="Akapitzlist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7E7ABFC" w14:textId="1EBBB3A9" w:rsidR="00A552A6" w:rsidRPr="004F2082" w:rsidRDefault="00A552A6" w:rsidP="00A552A6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2082">
        <w:rPr>
          <w:rFonts w:ascii="Times New Roman" w:hAnsi="Times New Roman" w:cs="Times New Roman"/>
          <w:sz w:val="24"/>
          <w:szCs w:val="24"/>
        </w:rPr>
        <w:t xml:space="preserve">Autor zobowiązany jest do przestrzegania wymogów tak formalnych, jak </w:t>
      </w:r>
      <w:r w:rsidRPr="004F2082">
        <w:rPr>
          <w:rFonts w:ascii="Times New Roman" w:hAnsi="Times New Roman" w:cs="Times New Roman"/>
          <w:sz w:val="24"/>
          <w:szCs w:val="24"/>
        </w:rPr>
        <w:br/>
        <w:t>i technicznych, obowiązujących w</w:t>
      </w:r>
      <w:r w:rsidR="004A56BF">
        <w:rPr>
          <w:rFonts w:ascii="Times New Roman" w:hAnsi="Times New Roman" w:cs="Times New Roman"/>
          <w:sz w:val="24"/>
          <w:szCs w:val="24"/>
        </w:rPr>
        <w:t xml:space="preserve"> „Notatkach Płockich”</w:t>
      </w:r>
      <w:r w:rsidRPr="004F208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DBDC11C" w14:textId="3CCE430D" w:rsidR="00A552A6" w:rsidRDefault="00A552A6" w:rsidP="00A552A6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Autor ma obowiązek poprawnego wskazania wykorzystanych prac innych autorów poprzez staranność w przytaczaniu cytatów</w:t>
      </w:r>
      <w:r w:rsidR="008C2CE2">
        <w:rPr>
          <w:rFonts w:ascii="Times New Roman" w:hAnsi="Times New Roman" w:cs="Times New Roman"/>
          <w:sz w:val="24"/>
          <w:szCs w:val="24"/>
        </w:rPr>
        <w:t>, zdjęć, rysunków, rycin</w:t>
      </w:r>
      <w:r w:rsidR="00A82454">
        <w:rPr>
          <w:rFonts w:ascii="Times New Roman" w:hAnsi="Times New Roman" w:cs="Times New Roman"/>
          <w:sz w:val="24"/>
          <w:szCs w:val="24"/>
        </w:rPr>
        <w:t>,</w:t>
      </w:r>
      <w:r w:rsidR="008C2CE2">
        <w:rPr>
          <w:rFonts w:ascii="Times New Roman" w:hAnsi="Times New Roman" w:cs="Times New Roman"/>
          <w:sz w:val="24"/>
          <w:szCs w:val="24"/>
        </w:rPr>
        <w:t xml:space="preserve"> </w:t>
      </w:r>
      <w:r w:rsidR="00A82454">
        <w:rPr>
          <w:rFonts w:ascii="Times New Roman" w:hAnsi="Times New Roman" w:cs="Times New Roman"/>
          <w:sz w:val="24"/>
          <w:szCs w:val="24"/>
        </w:rPr>
        <w:t>itp.</w:t>
      </w:r>
      <w:r>
        <w:rPr>
          <w:rFonts w:ascii="Times New Roman" w:hAnsi="Times New Roman" w:cs="Times New Roman"/>
          <w:sz w:val="24"/>
          <w:szCs w:val="24"/>
        </w:rPr>
        <w:t xml:space="preserve"> oraz sporządzaniu bibliografii. </w:t>
      </w:r>
    </w:p>
    <w:p w14:paraId="5F6FFE4E" w14:textId="77777777" w:rsidR="00A552A6" w:rsidRDefault="00A552A6" w:rsidP="00A552A6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Autor ma prawo do uzyskiwania informacji na temat przebiegu procesu recenzyjnego </w:t>
      </w:r>
      <w:r>
        <w:rPr>
          <w:rFonts w:ascii="Times New Roman" w:hAnsi="Times New Roman" w:cs="Times New Roman"/>
          <w:sz w:val="24"/>
          <w:szCs w:val="24"/>
        </w:rPr>
        <w:br/>
        <w:t>i przybliżonej daty publikacji zgłoszonego tekstu.</w:t>
      </w:r>
    </w:p>
    <w:p w14:paraId="667BF0C4" w14:textId="5DA9452C" w:rsidR="00A552A6" w:rsidRPr="0086608E" w:rsidRDefault="00A552A6" w:rsidP="00A552A6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608E">
        <w:rPr>
          <w:rFonts w:ascii="Times New Roman" w:hAnsi="Times New Roman" w:cs="Times New Roman"/>
          <w:sz w:val="24"/>
          <w:szCs w:val="24"/>
        </w:rPr>
        <w:t xml:space="preserve">Autor po otrzymaniu recenzji, zobowiązany jest do </w:t>
      </w:r>
      <w:r>
        <w:rPr>
          <w:rFonts w:ascii="Times New Roman" w:hAnsi="Times New Roman" w:cs="Times New Roman"/>
          <w:sz w:val="24"/>
          <w:szCs w:val="24"/>
        </w:rPr>
        <w:t xml:space="preserve">odniesienia się do uwag recenzenta, </w:t>
      </w:r>
      <w:r w:rsidRPr="0086608E">
        <w:rPr>
          <w:rFonts w:ascii="Times New Roman" w:hAnsi="Times New Roman" w:cs="Times New Roman"/>
          <w:sz w:val="24"/>
          <w:szCs w:val="24"/>
        </w:rPr>
        <w:t xml:space="preserve">wprowadzenia sugerowanych </w:t>
      </w:r>
      <w:r>
        <w:rPr>
          <w:rFonts w:ascii="Times New Roman" w:hAnsi="Times New Roman" w:cs="Times New Roman"/>
          <w:sz w:val="24"/>
          <w:szCs w:val="24"/>
        </w:rPr>
        <w:t xml:space="preserve">przez recenzenta </w:t>
      </w:r>
      <w:r w:rsidRPr="0086608E">
        <w:rPr>
          <w:rFonts w:ascii="Times New Roman" w:hAnsi="Times New Roman" w:cs="Times New Roman"/>
          <w:sz w:val="24"/>
          <w:szCs w:val="24"/>
        </w:rPr>
        <w:t xml:space="preserve">zmian i poprawek, </w:t>
      </w:r>
      <w:r w:rsidR="008C2CE2">
        <w:rPr>
          <w:rFonts w:ascii="Times New Roman" w:hAnsi="Times New Roman" w:cs="Times New Roman"/>
          <w:sz w:val="24"/>
          <w:szCs w:val="24"/>
        </w:rPr>
        <w:t>w przeciwnym razie</w:t>
      </w:r>
      <w:r w:rsidR="004A56BF">
        <w:rPr>
          <w:rFonts w:ascii="Times New Roman" w:hAnsi="Times New Roman" w:cs="Times New Roman"/>
          <w:sz w:val="24"/>
          <w:szCs w:val="24"/>
        </w:rPr>
        <w:t xml:space="preserve"> redakcja „Notatek Płockich”</w:t>
      </w:r>
      <w:r w:rsidRPr="0086608E">
        <w:rPr>
          <w:rFonts w:ascii="Times New Roman" w:hAnsi="Times New Roman" w:cs="Times New Roman"/>
          <w:sz w:val="24"/>
          <w:szCs w:val="24"/>
        </w:rPr>
        <w:t xml:space="preserve"> może nie przyjąć tekstu do druku. </w:t>
      </w:r>
    </w:p>
    <w:p w14:paraId="3BD087C3" w14:textId="77777777" w:rsidR="00A552A6" w:rsidRDefault="00A552A6" w:rsidP="00A552A6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86608E">
        <w:rPr>
          <w:rFonts w:ascii="Times New Roman" w:hAnsi="Times New Roman" w:cs="Times New Roman"/>
          <w:sz w:val="24"/>
          <w:szCs w:val="24"/>
        </w:rPr>
        <w:t>utor zobowiązany jest do nadesłania stosownego sprostowania</w:t>
      </w:r>
      <w:r>
        <w:rPr>
          <w:rFonts w:ascii="Times New Roman" w:hAnsi="Times New Roman" w:cs="Times New Roman"/>
          <w:sz w:val="24"/>
          <w:szCs w:val="24"/>
        </w:rPr>
        <w:t>, w</w:t>
      </w:r>
      <w:r w:rsidRPr="0086608E">
        <w:rPr>
          <w:rFonts w:ascii="Times New Roman" w:hAnsi="Times New Roman" w:cs="Times New Roman"/>
          <w:sz w:val="24"/>
          <w:szCs w:val="24"/>
        </w:rPr>
        <w:t xml:space="preserve"> przypadku wykrycia istotnych błędów </w:t>
      </w:r>
      <w:r w:rsidR="00761429">
        <w:rPr>
          <w:rFonts w:ascii="Times New Roman" w:hAnsi="Times New Roman" w:cs="Times New Roman"/>
          <w:sz w:val="24"/>
          <w:szCs w:val="24"/>
        </w:rPr>
        <w:t xml:space="preserve">przez osoby trzecie </w:t>
      </w:r>
      <w:r w:rsidRPr="0086608E">
        <w:rPr>
          <w:rFonts w:ascii="Times New Roman" w:hAnsi="Times New Roman" w:cs="Times New Roman"/>
          <w:sz w:val="24"/>
          <w:szCs w:val="24"/>
        </w:rPr>
        <w:t xml:space="preserve">w już opublikowanym tekście. </w:t>
      </w:r>
    </w:p>
    <w:p w14:paraId="49F527A5" w14:textId="1F522643" w:rsidR="00714553" w:rsidRDefault="00B97AEE" w:rsidP="00A552A6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W szczególnych przypadkach redakcja „Notatek Płockich” </w:t>
      </w:r>
      <w:r w:rsidR="00714553">
        <w:rPr>
          <w:rFonts w:ascii="Times New Roman" w:hAnsi="Times New Roman" w:cs="Times New Roman"/>
          <w:sz w:val="24"/>
          <w:szCs w:val="24"/>
        </w:rPr>
        <w:t>zastrzega sobie prawo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4553">
        <w:rPr>
          <w:rFonts w:ascii="Times New Roman" w:hAnsi="Times New Roman" w:cs="Times New Roman"/>
          <w:sz w:val="24"/>
          <w:szCs w:val="24"/>
        </w:rPr>
        <w:t>do nanoszenia korekt, skrótów, nadania śródtytułów itp., które nie zmieniają merytorycznej zawartości publikacji.</w:t>
      </w:r>
    </w:p>
    <w:p w14:paraId="339953F3" w14:textId="77777777" w:rsidR="00A552A6" w:rsidRDefault="00A552A6" w:rsidP="00A552A6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C366AF8" w14:textId="77777777" w:rsidR="009032F0" w:rsidRDefault="009032F0" w:rsidP="009032F0">
      <w:pPr>
        <w:pStyle w:val="Akapitzlist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Rozdział II</w:t>
      </w:r>
    </w:p>
    <w:p w14:paraId="6EB26FD4" w14:textId="774D9775" w:rsidR="00A552A6" w:rsidRDefault="00D25135" w:rsidP="00A552A6">
      <w:pPr>
        <w:pStyle w:val="Akapitzlist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A552A6">
        <w:rPr>
          <w:rFonts w:ascii="Times New Roman" w:hAnsi="Times New Roman" w:cs="Times New Roman"/>
          <w:b/>
          <w:sz w:val="24"/>
          <w:szCs w:val="24"/>
        </w:rPr>
        <w:t xml:space="preserve">Szczególne zasady dotyczące autorów publikacji w </w:t>
      </w:r>
      <w:r>
        <w:rPr>
          <w:rFonts w:ascii="Times New Roman" w:hAnsi="Times New Roman" w:cs="Times New Roman"/>
          <w:b/>
          <w:sz w:val="24"/>
          <w:szCs w:val="24"/>
        </w:rPr>
        <w:t>k</w:t>
      </w:r>
      <w:r w:rsidR="00A552A6">
        <w:rPr>
          <w:rFonts w:ascii="Times New Roman" w:hAnsi="Times New Roman" w:cs="Times New Roman"/>
          <w:b/>
          <w:sz w:val="24"/>
          <w:szCs w:val="24"/>
        </w:rPr>
        <w:t>wartalniku „Notatki Płockie”</w:t>
      </w:r>
    </w:p>
    <w:p w14:paraId="4E78F9A6" w14:textId="77777777" w:rsidR="00A552A6" w:rsidRDefault="00A552A6" w:rsidP="00A552A6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20E22DC" w14:textId="370E17B8" w:rsidR="00A552A6" w:rsidRDefault="00A552A6" w:rsidP="00A552A6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Zasady publikowania artykułów zamieszczane są na stronie internetowej „Notatek Płockich”</w:t>
      </w:r>
      <w:r w:rsidR="0059095C">
        <w:rPr>
          <w:rFonts w:ascii="Times New Roman" w:hAnsi="Times New Roman" w:cs="Times New Roman"/>
          <w:sz w:val="24"/>
          <w:szCs w:val="24"/>
        </w:rPr>
        <w:t xml:space="preserve"> oraz</w:t>
      </w:r>
      <w:r>
        <w:rPr>
          <w:rFonts w:ascii="Times New Roman" w:hAnsi="Times New Roman" w:cs="Times New Roman"/>
          <w:sz w:val="24"/>
          <w:szCs w:val="24"/>
        </w:rPr>
        <w:t xml:space="preserve"> wewnątrz każdego numeru.</w:t>
      </w:r>
    </w:p>
    <w:p w14:paraId="435C0553" w14:textId="0E366644" w:rsidR="00A552A6" w:rsidRDefault="00A552A6" w:rsidP="00A552A6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14D2">
        <w:rPr>
          <w:rFonts w:ascii="Times New Roman" w:hAnsi="Times New Roman" w:cs="Times New Roman"/>
          <w:sz w:val="24"/>
          <w:szCs w:val="24"/>
        </w:rPr>
        <w:t>Każdy artykuł powinien zawierać w języku polskim</w:t>
      </w:r>
      <w:r w:rsidR="00573139">
        <w:rPr>
          <w:rFonts w:ascii="Times New Roman" w:hAnsi="Times New Roman" w:cs="Times New Roman"/>
          <w:sz w:val="24"/>
          <w:szCs w:val="24"/>
        </w:rPr>
        <w:t>:</w:t>
      </w:r>
      <w:r w:rsidRPr="004814D2">
        <w:rPr>
          <w:rFonts w:ascii="Times New Roman" w:hAnsi="Times New Roman" w:cs="Times New Roman"/>
          <w:sz w:val="24"/>
          <w:szCs w:val="24"/>
        </w:rPr>
        <w:t xml:space="preserve"> imiona i nazwiska autorów, tytuł, </w:t>
      </w:r>
      <w:r w:rsidR="00573139">
        <w:rPr>
          <w:rFonts w:ascii="Times New Roman" w:hAnsi="Times New Roman" w:cs="Times New Roman"/>
          <w:sz w:val="24"/>
          <w:szCs w:val="24"/>
        </w:rPr>
        <w:t xml:space="preserve">krótkie </w:t>
      </w:r>
      <w:r w:rsidRPr="004814D2">
        <w:rPr>
          <w:rFonts w:ascii="Times New Roman" w:hAnsi="Times New Roman" w:cs="Times New Roman"/>
          <w:sz w:val="24"/>
          <w:szCs w:val="24"/>
        </w:rPr>
        <w:t xml:space="preserve">streszczenie, słowa kluczowe </w:t>
      </w:r>
      <w:r w:rsidR="00573139">
        <w:rPr>
          <w:rFonts w:ascii="Times New Roman" w:hAnsi="Times New Roman" w:cs="Times New Roman"/>
          <w:sz w:val="24"/>
          <w:szCs w:val="24"/>
        </w:rPr>
        <w:t xml:space="preserve">i </w:t>
      </w:r>
      <w:r w:rsidRPr="004814D2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ibliografię</w:t>
      </w:r>
      <w:r w:rsidR="00573139">
        <w:rPr>
          <w:rFonts w:ascii="Times New Roman" w:hAnsi="Times New Roman" w:cs="Times New Roman"/>
          <w:sz w:val="24"/>
          <w:szCs w:val="24"/>
        </w:rPr>
        <w:t xml:space="preserve"> </w:t>
      </w:r>
      <w:r w:rsidR="00573139" w:rsidRPr="004814D2">
        <w:rPr>
          <w:rFonts w:ascii="Times New Roman" w:hAnsi="Times New Roman" w:cs="Times New Roman"/>
          <w:sz w:val="24"/>
          <w:szCs w:val="24"/>
        </w:rPr>
        <w:t>oraz w języku angielskim:</w:t>
      </w:r>
      <w:r w:rsidR="00573139">
        <w:rPr>
          <w:rFonts w:ascii="Times New Roman" w:hAnsi="Times New Roman" w:cs="Times New Roman"/>
          <w:sz w:val="24"/>
          <w:szCs w:val="24"/>
        </w:rPr>
        <w:t xml:space="preserve"> </w:t>
      </w:r>
      <w:r w:rsidR="00573139" w:rsidRPr="004814D2">
        <w:rPr>
          <w:rFonts w:ascii="Times New Roman" w:hAnsi="Times New Roman" w:cs="Times New Roman"/>
          <w:sz w:val="24"/>
          <w:szCs w:val="24"/>
        </w:rPr>
        <w:t xml:space="preserve">tytuł, </w:t>
      </w:r>
      <w:r w:rsidR="00573139">
        <w:rPr>
          <w:rFonts w:ascii="Times New Roman" w:hAnsi="Times New Roman" w:cs="Times New Roman"/>
          <w:sz w:val="24"/>
          <w:szCs w:val="24"/>
        </w:rPr>
        <w:t xml:space="preserve">krótkie </w:t>
      </w:r>
      <w:r w:rsidR="00573139" w:rsidRPr="004814D2">
        <w:rPr>
          <w:rFonts w:ascii="Times New Roman" w:hAnsi="Times New Roman" w:cs="Times New Roman"/>
          <w:sz w:val="24"/>
          <w:szCs w:val="24"/>
        </w:rPr>
        <w:t>streszczenie</w:t>
      </w:r>
      <w:r w:rsidR="00573139">
        <w:rPr>
          <w:rFonts w:ascii="Times New Roman" w:hAnsi="Times New Roman" w:cs="Times New Roman"/>
          <w:sz w:val="24"/>
          <w:szCs w:val="24"/>
        </w:rPr>
        <w:t xml:space="preserve"> i</w:t>
      </w:r>
      <w:r w:rsidR="00573139" w:rsidRPr="004814D2">
        <w:rPr>
          <w:rFonts w:ascii="Times New Roman" w:hAnsi="Times New Roman" w:cs="Times New Roman"/>
          <w:sz w:val="24"/>
          <w:szCs w:val="24"/>
        </w:rPr>
        <w:t xml:space="preserve"> słowa kluczowe</w:t>
      </w:r>
      <w:r w:rsidR="00573139">
        <w:rPr>
          <w:rFonts w:ascii="Times New Roman" w:hAnsi="Times New Roman" w:cs="Times New Roman"/>
          <w:sz w:val="24"/>
          <w:szCs w:val="24"/>
        </w:rPr>
        <w:t>.</w:t>
      </w:r>
    </w:p>
    <w:p w14:paraId="3C450BDB" w14:textId="169F7D0F" w:rsidR="00A552A6" w:rsidRPr="004814D2" w:rsidRDefault="00A552A6" w:rsidP="00A552A6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14D2">
        <w:rPr>
          <w:rFonts w:ascii="Times New Roman" w:hAnsi="Times New Roman" w:cs="Times New Roman"/>
          <w:sz w:val="24"/>
          <w:szCs w:val="24"/>
        </w:rPr>
        <w:t xml:space="preserve">Objętość artykułu nie powinna przekraczać ½ arkusza wydawniczego, tj. około 20 tysięcy </w:t>
      </w:r>
      <w:r w:rsidRPr="004814D2">
        <w:rPr>
          <w:rFonts w:ascii="Times New Roman" w:hAnsi="Times New Roman" w:cs="Times New Roman"/>
          <w:sz w:val="24"/>
          <w:szCs w:val="24"/>
          <w:shd w:val="clear" w:color="auto" w:fill="FFFFFF"/>
        </w:rPr>
        <w:t>znaków typograficznych prozy (ze spacjami)</w:t>
      </w:r>
      <w:r w:rsidR="005763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14:paraId="3FE4AE12" w14:textId="77777777" w:rsidR="00A552A6" w:rsidRPr="004814D2" w:rsidRDefault="00A552A6" w:rsidP="00A552A6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14D2">
        <w:rPr>
          <w:rFonts w:ascii="Times New Roman" w:hAnsi="Times New Roman" w:cs="Times New Roman"/>
          <w:sz w:val="24"/>
          <w:szCs w:val="24"/>
          <w:shd w:val="clear" w:color="auto" w:fill="FFFFFF"/>
        </w:rPr>
        <w:t>W przypadku konieczności dokonania poprawek, autor zobowiązany jest do naniesienia w tekście stosowanych zmian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42F6B664" w14:textId="77777777" w:rsidR="00A552A6" w:rsidRPr="004814D2" w:rsidRDefault="00A552A6" w:rsidP="00A552A6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14D2">
        <w:rPr>
          <w:rFonts w:ascii="Times New Roman" w:hAnsi="Times New Roman" w:cs="Times New Roman"/>
          <w:sz w:val="24"/>
          <w:szCs w:val="24"/>
        </w:rPr>
        <w:t>Przed oddaniem artykułu do druku, autor otrzymuje tekst do sprawdzenia.</w:t>
      </w:r>
    </w:p>
    <w:p w14:paraId="0DBFE99B" w14:textId="77777777" w:rsidR="00714553" w:rsidRDefault="00714553" w:rsidP="00A552A6">
      <w:pPr>
        <w:rPr>
          <w:rFonts w:ascii="Times New Roman" w:hAnsi="Times New Roman" w:cs="Times New Roman"/>
          <w:b/>
          <w:sz w:val="24"/>
          <w:szCs w:val="24"/>
        </w:rPr>
      </w:pPr>
    </w:p>
    <w:p w14:paraId="16719988" w14:textId="77777777" w:rsidR="009032F0" w:rsidRDefault="009032F0" w:rsidP="009032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Rozdział III</w:t>
      </w:r>
    </w:p>
    <w:p w14:paraId="1F1BAF0E" w14:textId="77777777" w:rsidR="00A552A6" w:rsidRDefault="00A552A6" w:rsidP="009032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3A3E">
        <w:rPr>
          <w:rFonts w:ascii="Times New Roman" w:hAnsi="Times New Roman" w:cs="Times New Roman"/>
          <w:b/>
          <w:sz w:val="24"/>
          <w:szCs w:val="24"/>
        </w:rPr>
        <w:t>Zasady dotyczące recenzentów</w:t>
      </w:r>
    </w:p>
    <w:p w14:paraId="04176BDB" w14:textId="77777777" w:rsidR="009032F0" w:rsidRDefault="009032F0" w:rsidP="009032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9153C7" w14:textId="76B84C67" w:rsidR="00CC0DEA" w:rsidRPr="00CC0DEA" w:rsidRDefault="00CC0DEA" w:rsidP="00CC0DE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Recenzenta wskazuje </w:t>
      </w:r>
      <w:r w:rsidR="0059095C">
        <w:rPr>
          <w:rFonts w:ascii="Times New Roman" w:hAnsi="Times New Roman" w:cs="Times New Roman"/>
          <w:sz w:val="24"/>
          <w:szCs w:val="24"/>
        </w:rPr>
        <w:t>redakcja „Notatek Płockich”</w:t>
      </w:r>
      <w:r w:rsidR="00D25135">
        <w:rPr>
          <w:rFonts w:ascii="Times New Roman" w:hAnsi="Times New Roman" w:cs="Times New Roman"/>
          <w:sz w:val="24"/>
          <w:szCs w:val="24"/>
        </w:rPr>
        <w:t>.</w:t>
      </w:r>
    </w:p>
    <w:p w14:paraId="0F47BB02" w14:textId="1757F0A6" w:rsidR="00714553" w:rsidRDefault="0059095C" w:rsidP="0071455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14553">
        <w:rPr>
          <w:rFonts w:ascii="Times New Roman" w:hAnsi="Times New Roman" w:cs="Times New Roman"/>
          <w:sz w:val="24"/>
          <w:szCs w:val="24"/>
        </w:rPr>
        <w:t xml:space="preserve">rtykuły w „Notatkach Płockich” recenzowane są </w:t>
      </w:r>
      <w:r>
        <w:rPr>
          <w:rFonts w:ascii="Times New Roman" w:hAnsi="Times New Roman" w:cs="Times New Roman"/>
          <w:sz w:val="24"/>
          <w:szCs w:val="24"/>
        </w:rPr>
        <w:t xml:space="preserve">zwykle </w:t>
      </w:r>
      <w:r w:rsidR="00714553">
        <w:rPr>
          <w:rFonts w:ascii="Times New Roman" w:hAnsi="Times New Roman" w:cs="Times New Roman"/>
          <w:sz w:val="24"/>
          <w:szCs w:val="24"/>
        </w:rPr>
        <w:t>przez jednego recenzenta,</w:t>
      </w:r>
      <w:r>
        <w:rPr>
          <w:rFonts w:ascii="Times New Roman" w:hAnsi="Times New Roman" w:cs="Times New Roman"/>
          <w:sz w:val="24"/>
          <w:szCs w:val="24"/>
        </w:rPr>
        <w:t xml:space="preserve"> który powinien posiadać minimum stopień naukowy doktora</w:t>
      </w:r>
      <w:r w:rsidR="00D25135">
        <w:rPr>
          <w:rFonts w:ascii="Times New Roman" w:hAnsi="Times New Roman" w:cs="Times New Roman"/>
          <w:sz w:val="24"/>
          <w:szCs w:val="24"/>
        </w:rPr>
        <w:t>.</w:t>
      </w:r>
    </w:p>
    <w:p w14:paraId="544E82D9" w14:textId="699547DA" w:rsidR="0059095C" w:rsidRDefault="0059095C" w:rsidP="0071455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uzasadnionych przypadkach można powołać drugiego recenzenta, aczkolwiek ostateczną decyzję o skierowaniu artykułu do druku podejmuje redakcja. </w:t>
      </w:r>
    </w:p>
    <w:p w14:paraId="77FE7CF4" w14:textId="23B7D311" w:rsidR="00443136" w:rsidRPr="00E51B37" w:rsidRDefault="00443136" w:rsidP="00E51B37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Recenzja sporządzana jest na specjalnie w tym celu opracowanym formularzu. </w:t>
      </w:r>
    </w:p>
    <w:p w14:paraId="4DDDFAAA" w14:textId="7E61748B" w:rsidR="00A552A6" w:rsidRPr="00714553" w:rsidRDefault="00A552A6" w:rsidP="00714553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4553">
        <w:rPr>
          <w:rFonts w:ascii="Times New Roman" w:hAnsi="Times New Roman" w:cs="Times New Roman"/>
          <w:sz w:val="24"/>
          <w:szCs w:val="24"/>
        </w:rPr>
        <w:t xml:space="preserve">Recenzent ma obowiązek dokładnie zapoznać się z recenzowanym </w:t>
      </w:r>
      <w:r w:rsidR="00E51B37">
        <w:rPr>
          <w:rFonts w:ascii="Times New Roman" w:hAnsi="Times New Roman" w:cs="Times New Roman"/>
          <w:sz w:val="24"/>
          <w:szCs w:val="24"/>
        </w:rPr>
        <w:t xml:space="preserve">artykułem </w:t>
      </w:r>
      <w:r w:rsidRPr="00714553">
        <w:rPr>
          <w:rFonts w:ascii="Times New Roman" w:hAnsi="Times New Roman" w:cs="Times New Roman"/>
          <w:sz w:val="24"/>
          <w:szCs w:val="24"/>
        </w:rPr>
        <w:t>i dochować</w:t>
      </w:r>
      <w:r w:rsidR="00CC0DEA">
        <w:rPr>
          <w:rFonts w:ascii="Times New Roman" w:hAnsi="Times New Roman" w:cs="Times New Roman"/>
          <w:sz w:val="24"/>
          <w:szCs w:val="24"/>
        </w:rPr>
        <w:t xml:space="preserve"> wszelkich starań, aby obiektywnie</w:t>
      </w:r>
      <w:r w:rsidRPr="00714553">
        <w:rPr>
          <w:rFonts w:ascii="Times New Roman" w:hAnsi="Times New Roman" w:cs="Times New Roman"/>
          <w:sz w:val="24"/>
          <w:szCs w:val="24"/>
        </w:rPr>
        <w:t xml:space="preserve"> i uczciwie ocenić jego wartość. </w:t>
      </w:r>
    </w:p>
    <w:p w14:paraId="57E63BC6" w14:textId="2DC5AD41" w:rsidR="00A552A6" w:rsidRDefault="00A552A6" w:rsidP="00A552A6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Przygotowana recenzja powinna być logicznie spójna i utrzymana w tonie rzeczowym, a jej konkluzje powinny być jasne i jednoznaczne. Recenzent, formułując wnioski wobec recenzowanego tekstu, zobowiązany jest je uzasadnić. </w:t>
      </w:r>
    </w:p>
    <w:p w14:paraId="7DF294D4" w14:textId="77777777" w:rsidR="00A552A6" w:rsidRDefault="00A552A6" w:rsidP="00A552A6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celu zapewnienia bezstronności oceny, recenzent otrzymuje tekst zanonimizowany.</w:t>
      </w:r>
    </w:p>
    <w:p w14:paraId="089C0C99" w14:textId="75D45049" w:rsidR="001A4353" w:rsidRDefault="001A4353" w:rsidP="00A552A6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Recenzent powinien dostarczyć recenzję w ciągu 14 dni od otrzymania artykułu. </w:t>
      </w:r>
    </w:p>
    <w:p w14:paraId="06A90997" w14:textId="77777777" w:rsidR="00107F91" w:rsidRDefault="00107F91" w:rsidP="00107F91"/>
    <w:p w14:paraId="1DE19583" w14:textId="77777777" w:rsidR="00A552A6" w:rsidRDefault="00A552A6" w:rsidP="00A552A6"/>
    <w:p w14:paraId="72318A25" w14:textId="77777777" w:rsidR="00A552A6" w:rsidRDefault="00A552A6" w:rsidP="00A552A6"/>
    <w:p w14:paraId="718D9930" w14:textId="77777777" w:rsidR="00A552A6" w:rsidRDefault="00A552A6" w:rsidP="00A552A6"/>
    <w:p w14:paraId="603AA811" w14:textId="77777777" w:rsidR="00A552A6" w:rsidRDefault="00A552A6" w:rsidP="00A552A6"/>
    <w:p w14:paraId="454E8817" w14:textId="77777777" w:rsidR="00A552A6" w:rsidRDefault="00A552A6" w:rsidP="00A552A6"/>
    <w:p w14:paraId="70C7B41E" w14:textId="77777777" w:rsidR="00A552A6" w:rsidRDefault="00A552A6" w:rsidP="00A552A6"/>
    <w:p w14:paraId="3855D3F7" w14:textId="77777777" w:rsidR="00A552A6" w:rsidRDefault="00A552A6" w:rsidP="00A552A6"/>
    <w:p w14:paraId="4FB18851" w14:textId="77777777" w:rsidR="00A552A6" w:rsidRDefault="00A552A6" w:rsidP="00A552A6"/>
    <w:sectPr w:rsidR="00A552A6" w:rsidSect="006058F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EBBF9" w14:textId="77777777" w:rsidR="003420AB" w:rsidRDefault="003420AB" w:rsidP="00A552A6">
      <w:pPr>
        <w:spacing w:after="0" w:line="240" w:lineRule="auto"/>
      </w:pPr>
      <w:r>
        <w:separator/>
      </w:r>
    </w:p>
  </w:endnote>
  <w:endnote w:type="continuationSeparator" w:id="0">
    <w:p w14:paraId="426A8B85" w14:textId="77777777" w:rsidR="003420AB" w:rsidRDefault="003420AB" w:rsidP="00A55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37638720"/>
      <w:docPartObj>
        <w:docPartGallery w:val="Page Numbers (Bottom of Page)"/>
        <w:docPartUnique/>
      </w:docPartObj>
    </w:sdtPr>
    <w:sdtContent>
      <w:p w14:paraId="141E527A" w14:textId="77777777" w:rsidR="00A552A6" w:rsidRDefault="00EE706E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086D7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A4ED60E" w14:textId="77777777" w:rsidR="00A552A6" w:rsidRDefault="00A552A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F7557" w14:textId="77777777" w:rsidR="003420AB" w:rsidRDefault="003420AB" w:rsidP="00A552A6">
      <w:pPr>
        <w:spacing w:after="0" w:line="240" w:lineRule="auto"/>
      </w:pPr>
      <w:r>
        <w:separator/>
      </w:r>
    </w:p>
  </w:footnote>
  <w:footnote w:type="continuationSeparator" w:id="0">
    <w:p w14:paraId="7E970FD6" w14:textId="77777777" w:rsidR="003420AB" w:rsidRDefault="003420AB" w:rsidP="00A552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B61E67"/>
    <w:multiLevelType w:val="hybridMultilevel"/>
    <w:tmpl w:val="12FE2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086E14"/>
    <w:multiLevelType w:val="hybridMultilevel"/>
    <w:tmpl w:val="37C4B0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477F7A"/>
    <w:multiLevelType w:val="hybridMultilevel"/>
    <w:tmpl w:val="A6D4A4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167397"/>
    <w:multiLevelType w:val="hybridMultilevel"/>
    <w:tmpl w:val="9D7295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0194052">
    <w:abstractNumId w:val="3"/>
  </w:num>
  <w:num w:numId="2" w16cid:durableId="1344938843">
    <w:abstractNumId w:val="0"/>
  </w:num>
  <w:num w:numId="3" w16cid:durableId="377366461">
    <w:abstractNumId w:val="2"/>
  </w:num>
  <w:num w:numId="4" w16cid:durableId="6124431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2A6"/>
    <w:rsid w:val="00086D7B"/>
    <w:rsid w:val="000A2118"/>
    <w:rsid w:val="00107F91"/>
    <w:rsid w:val="00114DF0"/>
    <w:rsid w:val="00146A32"/>
    <w:rsid w:val="00156427"/>
    <w:rsid w:val="00166B01"/>
    <w:rsid w:val="001A4353"/>
    <w:rsid w:val="00302E8F"/>
    <w:rsid w:val="003420AB"/>
    <w:rsid w:val="00443136"/>
    <w:rsid w:val="004A56BF"/>
    <w:rsid w:val="004B0312"/>
    <w:rsid w:val="0051358F"/>
    <w:rsid w:val="00522EE1"/>
    <w:rsid w:val="00573139"/>
    <w:rsid w:val="00576378"/>
    <w:rsid w:val="0057770F"/>
    <w:rsid w:val="0059095C"/>
    <w:rsid w:val="005E17F3"/>
    <w:rsid w:val="006058F4"/>
    <w:rsid w:val="006D2F20"/>
    <w:rsid w:val="00714553"/>
    <w:rsid w:val="00716FA6"/>
    <w:rsid w:val="00761429"/>
    <w:rsid w:val="00867A0D"/>
    <w:rsid w:val="008C2CE2"/>
    <w:rsid w:val="008D186A"/>
    <w:rsid w:val="009032F0"/>
    <w:rsid w:val="009402B2"/>
    <w:rsid w:val="009E5F21"/>
    <w:rsid w:val="00A552A6"/>
    <w:rsid w:val="00A82454"/>
    <w:rsid w:val="00B168F7"/>
    <w:rsid w:val="00B543BC"/>
    <w:rsid w:val="00B97AEE"/>
    <w:rsid w:val="00CC0DEA"/>
    <w:rsid w:val="00D25135"/>
    <w:rsid w:val="00D310FC"/>
    <w:rsid w:val="00D93059"/>
    <w:rsid w:val="00E51B37"/>
    <w:rsid w:val="00EA7576"/>
    <w:rsid w:val="00EE706E"/>
    <w:rsid w:val="00F27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52D21"/>
  <w15:docId w15:val="{15609B7A-EA43-4E4C-9070-CAA16CB3B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52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52A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A552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552A6"/>
  </w:style>
  <w:style w:type="paragraph" w:styleId="Stopka">
    <w:name w:val="footer"/>
    <w:basedOn w:val="Normalny"/>
    <w:link w:val="StopkaZnak"/>
    <w:uiPriority w:val="99"/>
    <w:unhideWhenUsed/>
    <w:rsid w:val="00A552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52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406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Agnieszka</cp:lastModifiedBy>
  <cp:revision>13</cp:revision>
  <cp:lastPrinted>2019-11-27T10:41:00Z</cp:lastPrinted>
  <dcterms:created xsi:type="dcterms:W3CDTF">2019-11-29T11:53:00Z</dcterms:created>
  <dcterms:modified xsi:type="dcterms:W3CDTF">2026-04-28T07:34:00Z</dcterms:modified>
</cp:coreProperties>
</file>